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525"/>
        <w:tblW w:w="15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7"/>
        <w:gridCol w:w="1594"/>
        <w:gridCol w:w="9615"/>
      </w:tblGrid>
      <w:tr w:rsidR="002D3996" w:rsidTr="00F62C31">
        <w:trPr>
          <w:trHeight w:val="257"/>
        </w:trPr>
        <w:tc>
          <w:tcPr>
            <w:tcW w:w="4167" w:type="dxa"/>
            <w:shd w:val="clear" w:color="auto" w:fill="auto"/>
            <w:vAlign w:val="center"/>
            <w:hideMark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Состав и характер информации</w:t>
            </w:r>
          </w:p>
        </w:tc>
        <w:tc>
          <w:tcPr>
            <w:tcW w:w="1594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Период</w:t>
            </w:r>
          </w:p>
        </w:tc>
        <w:tc>
          <w:tcPr>
            <w:tcW w:w="9615" w:type="dxa"/>
            <w:vAlign w:val="center"/>
          </w:tcPr>
          <w:p w:rsidR="002D3996" w:rsidRDefault="0018492E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lang w:eastAsia="ru-RU"/>
              </w:rPr>
              <w:t>Информация</w:t>
            </w:r>
          </w:p>
        </w:tc>
      </w:tr>
      <w:tr w:rsidR="002D3996" w:rsidTr="00F62C3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0"/>
        </w:trPr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о вводе в ремонт и выводе из ремонта электросетевых объектов с указанием сроков (сводная информация);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6C11" w:rsidRDefault="00256C11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Сентябрь</w:t>
            </w:r>
          </w:p>
          <w:p w:rsidR="002D3996" w:rsidRDefault="00FE374D" w:rsidP="00256C11">
            <w:pPr>
              <w:spacing w:before="0" w:beforeAutospacing="0" w:after="0" w:afterAutospacing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n-US" w:eastAsia="ru-RU"/>
              </w:rPr>
              <w:t>2</w:t>
            </w:r>
            <w:r w:rsidR="0018492E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eastAsia="ru-RU"/>
              </w:rPr>
              <w:t xml:space="preserve"> г.</w:t>
            </w:r>
          </w:p>
        </w:tc>
        <w:tc>
          <w:tcPr>
            <w:tcW w:w="9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996" w:rsidRDefault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Ревизия электрооборудования трансформаторных подстанций РУ-6 кВ, РУ-0,4кВ, трансформаторов:</w:t>
            </w:r>
          </w:p>
          <w:p w:rsidR="002D3996" w:rsidRDefault="002D3996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</w:p>
          <w:tbl>
            <w:tblPr>
              <w:tblStyle w:val="a9"/>
              <w:tblW w:w="0" w:type="auto"/>
              <w:tblInd w:w="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792"/>
              <w:gridCol w:w="2792"/>
              <w:gridCol w:w="2792"/>
            </w:tblGrid>
            <w:tr w:rsidR="002D3996" w:rsidTr="00F62C31">
              <w:trPr>
                <w:trHeight w:val="29"/>
              </w:trPr>
              <w:tc>
                <w:tcPr>
                  <w:tcW w:w="2792" w:type="dxa"/>
                </w:tcPr>
                <w:p w:rsidR="002D3996" w:rsidRDefault="0018492E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№ТП, РП, КТПН</w:t>
                  </w:r>
                </w:p>
              </w:tc>
              <w:tc>
                <w:tcPr>
                  <w:tcW w:w="2792" w:type="dxa"/>
                </w:tcPr>
                <w:p w:rsidR="002D3996" w:rsidRDefault="0018492E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Дата отключения</w:t>
                  </w:r>
                </w:p>
              </w:tc>
              <w:tc>
                <w:tcPr>
                  <w:tcW w:w="2792" w:type="dxa"/>
                </w:tcPr>
                <w:p w:rsidR="002D3996" w:rsidRDefault="0018492E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Время включения</w:t>
                  </w:r>
                </w:p>
              </w:tc>
            </w:tr>
            <w:tr w:rsidR="002D3996" w:rsidTr="00F62C31">
              <w:trPr>
                <w:trHeight w:val="1526"/>
              </w:trPr>
              <w:tc>
                <w:tcPr>
                  <w:tcW w:w="2792" w:type="dxa"/>
                </w:tcPr>
                <w:p w:rsidR="002D3996" w:rsidRDefault="002D3996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Pr="00A90C13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</w:t>
                  </w:r>
                  <w:r w:rsidR="00A90C13" w:rsidRP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140</w:t>
                  </w:r>
                </w:p>
                <w:p w:rsidR="00016D9A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55</w:t>
                  </w:r>
                </w:p>
                <w:p w:rsidR="00016D9A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195Б</w:t>
                  </w:r>
                </w:p>
                <w:p w:rsidR="00F62C31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55</w:t>
                  </w:r>
                </w:p>
                <w:p w:rsidR="00C23137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ТП-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195Б</w:t>
                  </w:r>
                </w:p>
                <w:p w:rsidR="002D3996" w:rsidRPr="00F62C31" w:rsidRDefault="002D3996" w:rsidP="00A90C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792" w:type="dxa"/>
                </w:tcPr>
                <w:p w:rsidR="002D3996" w:rsidRDefault="002D3996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F62C31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</w:t>
                  </w:r>
                  <w:r w:rsidR="00256C11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9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18492E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23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.09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.2022</w:t>
                  </w:r>
                </w:p>
                <w:p w:rsidR="00016D9A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21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C23137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30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.0</w:t>
                  </w:r>
                  <w:r w:rsidR="00EF3F66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9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.2022</w:t>
                  </w:r>
                </w:p>
                <w:p w:rsidR="002D3996" w:rsidRPr="00920DAB" w:rsidRDefault="002D3996" w:rsidP="00A90C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  <w:tc>
                <w:tcPr>
                  <w:tcW w:w="2792" w:type="dxa"/>
                </w:tcPr>
                <w:p w:rsidR="002D3996" w:rsidRDefault="002D3996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</w:p>
                <w:p w:rsidR="002D3996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14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</w:t>
                  </w:r>
                  <w:r w:rsidR="00A90C13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6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00 час.</w:t>
                  </w:r>
                </w:p>
                <w:p w:rsidR="00016D9A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 xml:space="preserve"> 10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 w:rsidR="00EF3F66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час. до 16</w:t>
                  </w:r>
                  <w:r w:rsidR="00C23137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0 час</w:t>
                  </w:r>
                  <w:r w:rsidR="00016D9A">
                    <w:rPr>
                      <w:rFonts w:ascii="Times New Roman" w:eastAsia="Times New Roman" w:hAnsi="Times New Roman" w:cs="Times New Roman"/>
                      <w:color w:val="000000"/>
                      <w:szCs w:val="20"/>
                      <w:lang w:eastAsia="ru-RU"/>
                    </w:rPr>
                    <w:t>.</w:t>
                  </w:r>
                </w:p>
                <w:p w:rsidR="00016D9A" w:rsidRDefault="00A90C13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10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16</w:t>
                  </w:r>
                  <w:r w:rsidR="00C23137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016D9A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09-00 час. до 15-0</w:t>
                  </w:r>
                  <w:r w:rsidR="00016D9A"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 час.</w:t>
                  </w:r>
                </w:p>
                <w:p w:rsidR="00C23137" w:rsidRDefault="00C23137" w:rsidP="00FE374D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  <w:proofErr w:type="gramStart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с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1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 час. до 16</w:t>
                  </w:r>
                  <w:r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-</w:t>
                  </w:r>
                  <w:r w:rsidR="00A90C13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>00</w:t>
                  </w:r>
                  <w:r w:rsidRPr="00016D9A"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  <w:t xml:space="preserve"> час.</w:t>
                  </w:r>
                </w:p>
                <w:p w:rsidR="00D02568" w:rsidRPr="00016D9A" w:rsidRDefault="00D02568" w:rsidP="00A90C13">
                  <w:pPr>
                    <w:framePr w:hSpace="180" w:wrap="around" w:vAnchor="page" w:hAnchor="margin" w:y="1525"/>
                    <w:spacing w:beforeAutospacing="0" w:afterAutospacing="0"/>
                    <w:jc w:val="center"/>
                    <w:rPr>
                      <w:rFonts w:ascii="Times New Roman" w:eastAsia="Times New Roman" w:hAnsi="Times New Roman" w:cs="Times New Roman"/>
                      <w:szCs w:val="20"/>
                      <w:lang w:eastAsia="ru-RU"/>
                    </w:rPr>
                  </w:pPr>
                </w:p>
              </w:tc>
            </w:tr>
          </w:tbl>
          <w:p w:rsidR="002D3996" w:rsidRPr="0018492E" w:rsidRDefault="0018492E" w:rsidP="0018492E">
            <w:pPr>
              <w:spacing w:before="0" w:beforeAutospacing="0" w:after="0" w:afterAutospacing="0" w:line="240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eastAsia="ru-RU"/>
              </w:rPr>
              <w:t>Вид ремонта: осмотр выключателей нагрузки, трансформаторов, проверка заземляющего устройства, осмотр масляных выключателей, проверка на нагрев, контактов, протяжка болтовых соединений, регулировка тяг рубильников, ВН, доливка масла в трансформатор, уборка помещения ТП.</w:t>
            </w:r>
          </w:p>
        </w:tc>
      </w:tr>
    </w:tbl>
    <w:p w:rsidR="002D3996" w:rsidRDefault="002D3996">
      <w:pPr>
        <w:contextualSpacing/>
        <w:rPr>
          <w:b/>
        </w:rPr>
      </w:pPr>
    </w:p>
    <w:sectPr w:rsidR="002D3996">
      <w:headerReference w:type="default" r:id="rId7"/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996" w:rsidRDefault="0018492E">
      <w:pPr>
        <w:spacing w:before="0" w:after="0" w:line="240" w:lineRule="auto"/>
      </w:pPr>
      <w:r>
        <w:separator/>
      </w:r>
    </w:p>
  </w:endnote>
  <w:end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996" w:rsidRDefault="0018492E">
      <w:pPr>
        <w:spacing w:before="0" w:after="0" w:line="240" w:lineRule="auto"/>
      </w:pPr>
      <w:r>
        <w:separator/>
      </w:r>
    </w:p>
  </w:footnote>
  <w:footnote w:type="continuationSeparator" w:id="0">
    <w:p w:rsidR="002D3996" w:rsidRDefault="0018492E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996" w:rsidRDefault="0018492E">
    <w:pPr>
      <w:contextualSpacing/>
      <w:rPr>
        <w:b/>
      </w:rPr>
    </w:pPr>
    <w:r>
      <w:rPr>
        <w:b/>
      </w:rPr>
      <w:t>В соответствии с требованиями Стандартов раскрытия информации субъектами оптового и розничного рынков электрической энергии МУП «Электросервис» размещает информацию:</w:t>
    </w:r>
  </w:p>
  <w:p w:rsidR="002D3996" w:rsidRDefault="002D399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3996"/>
    <w:rsid w:val="00004B39"/>
    <w:rsid w:val="00016D9A"/>
    <w:rsid w:val="0018492E"/>
    <w:rsid w:val="00255614"/>
    <w:rsid w:val="00256C11"/>
    <w:rsid w:val="002D3996"/>
    <w:rsid w:val="00920DAB"/>
    <w:rsid w:val="00A90C13"/>
    <w:rsid w:val="00BF6FB8"/>
    <w:rsid w:val="00C23137"/>
    <w:rsid w:val="00D02568"/>
    <w:rsid w:val="00EF3F66"/>
    <w:rsid w:val="00F62C31"/>
    <w:rsid w:val="00FE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519C1-AC91-416F-9732-2FD6B1429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4"/>
        <w:lang w:val="ru-RU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  <w:spacing w:before="0"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table" w:styleId="a9">
    <w:name w:val="Table Grid"/>
    <w:basedOn w:val="a1"/>
    <w:uiPriority w:val="59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77E8AC-76DC-4753-A520-1764C76A7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Мартакова Татьяна Игоревна</cp:lastModifiedBy>
  <cp:revision>39</cp:revision>
  <cp:lastPrinted>2013-01-18T01:29:00Z</cp:lastPrinted>
  <dcterms:created xsi:type="dcterms:W3CDTF">2013-01-17T03:42:00Z</dcterms:created>
  <dcterms:modified xsi:type="dcterms:W3CDTF">2022-10-03T00:11:00Z</dcterms:modified>
</cp:coreProperties>
</file>