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11, и) Информация </w:t>
      </w:r>
      <w:r>
        <w:rPr>
          <w:rFonts w:ascii="Times New Roman" w:hAnsi="Times New Roman" w:cs="Times New Roman"/>
          <w:b/>
          <w:sz w:val="24"/>
          <w:szCs w:val="24"/>
        </w:rPr>
        <w:t>о способах приобретения, стоимости и объемах товаров, необходимых для оказания услуг по передаче электроэнергии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N 321-ФЗ внесены изменения в 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Федеральный закон от 18 июля 2011 года N 223-ФЗ "О закупках товаров, работ, услуг отдельными видами юридических лиц" (далее - Закон N 223-ФЗ), с 1 января 2017 года унитарное предприятие является зак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азчиком, подпадающим под действие Закона N 44-ФЗ. 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 01.01.2017 г. МУП "Электросервис" осуществляет закупки на основании и в соответствии с Законом N 44-ФЗ. Информация о планируемых закупках, а также о планируемых объемах закупок размещается на официальном сайте, определенном Правительством РФ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(Постановление Правительства РФ от 23.12.2015 N 1414 "О порядке функционирования единой информационной системы в сфере закупок").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BEED7-D033-4DB5-9304-EFDDA4B2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 Евгений</dc:creator>
  <cp:keywords/>
  <dc:description/>
  <cp:lastModifiedBy>Ин Евгений</cp:lastModifiedBy>
  <cp:revision>1</cp:revision>
  <dcterms:created xsi:type="dcterms:W3CDTF">2017-12-29T03:14:00Z</dcterms:created>
  <dcterms:modified xsi:type="dcterms:W3CDTF">2017-12-29T03:17:00Z</dcterms:modified>
</cp:coreProperties>
</file>