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E53355">
              <w:rPr>
                <w:rFonts w:ascii="Arial Narrow" w:eastAsia="Times New Roman" w:hAnsi="Arial Narrow" w:cs="Calibri"/>
                <w:color w:val="000000"/>
              </w:rPr>
              <w:t xml:space="preserve"> кв. 2020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593D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E53355">
              <w:rPr>
                <w:rFonts w:ascii="Arial Narrow" w:eastAsia="Times New Roman" w:hAnsi="Arial Narrow" w:cs="Calibri"/>
                <w:color w:val="000000"/>
              </w:rPr>
              <w:t xml:space="preserve"> кв. 2020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593DFF">
              <w:rPr>
                <w:rFonts w:ascii="Arial Narrow" w:eastAsia="Times New Roman" w:hAnsi="Arial Narrow" w:cs="Calibri"/>
                <w:color w:val="000000"/>
              </w:rPr>
              <w:t>7097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5612BA"/>
    <w:rsid w:val="00593DFF"/>
    <w:rsid w:val="006A1AFB"/>
    <w:rsid w:val="00A32DC3"/>
    <w:rsid w:val="00E53355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26</cp:revision>
  <cp:lastPrinted>2014-04-09T02:16:00Z</cp:lastPrinted>
  <dcterms:created xsi:type="dcterms:W3CDTF">2014-07-14T23:11:00Z</dcterms:created>
  <dcterms:modified xsi:type="dcterms:W3CDTF">2020-12-30T00:53:00Z</dcterms:modified>
</cp:coreProperties>
</file>