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F4" w:rsidRDefault="000776BD"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C6FF4" w:rsidRDefault="00FC7DFD">
      <w:r>
        <w:t>19 г) абзац 1</w:t>
      </w:r>
      <w:r w:rsidR="000776BD">
        <w:t xml:space="preserve"> </w:t>
      </w:r>
    </w:p>
    <w:p w:rsidR="003C6FF4" w:rsidRDefault="00FC7DFD">
      <w:r w:rsidRPr="00FC7DFD"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545"/>
        <w:gridCol w:w="1542"/>
        <w:gridCol w:w="1544"/>
        <w:gridCol w:w="1544"/>
        <w:gridCol w:w="1543"/>
      </w:tblGrid>
      <w:tr w:rsidR="00A4698A" w:rsidTr="00FC7DFD">
        <w:trPr>
          <w:jc w:val="center"/>
        </w:trPr>
        <w:tc>
          <w:tcPr>
            <w:tcW w:w="1627" w:type="dxa"/>
            <w:vMerge w:val="restart"/>
          </w:tcPr>
          <w:p w:rsidR="00FC7DFD" w:rsidRDefault="00FC7DFD" w:rsidP="00FC7D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45" w:type="dxa"/>
            <w:vMerge w:val="restart"/>
          </w:tcPr>
          <w:p w:rsidR="00FC7DFD" w:rsidRDefault="00FC7DFD" w:rsidP="00FC7DFD">
            <w:pPr>
              <w:jc w:val="center"/>
            </w:pPr>
            <w:r w:rsidRPr="00FC7DFD">
              <w:t>Всего</w:t>
            </w:r>
          </w:p>
        </w:tc>
        <w:tc>
          <w:tcPr>
            <w:tcW w:w="6173" w:type="dxa"/>
            <w:gridSpan w:val="4"/>
          </w:tcPr>
          <w:p w:rsidR="00FC7DFD" w:rsidRDefault="00FC7DFD" w:rsidP="00FC7DFD">
            <w:pPr>
              <w:jc w:val="center"/>
            </w:pPr>
            <w:r w:rsidRPr="00FC7DFD">
              <w:t>В том числе по уровню напряжения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  <w:vMerge/>
          </w:tcPr>
          <w:p w:rsidR="00FC7DFD" w:rsidRDefault="00FC7DFD" w:rsidP="00FC7DFD"/>
        </w:tc>
        <w:tc>
          <w:tcPr>
            <w:tcW w:w="1545" w:type="dxa"/>
            <w:vMerge/>
          </w:tcPr>
          <w:p w:rsidR="00FC7DFD" w:rsidRDefault="00FC7DFD" w:rsidP="00FC7DFD"/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ВН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СН1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СН2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НН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FC7DFD" w:rsidRDefault="00FC7DFD" w:rsidP="00FC7DFD">
            <w:pPr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5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6</w:t>
            </w:r>
          </w:p>
        </w:tc>
      </w:tr>
      <w:tr w:rsidR="00FC7DFD" w:rsidTr="00A60C3C">
        <w:trPr>
          <w:jc w:val="center"/>
        </w:trPr>
        <w:tc>
          <w:tcPr>
            <w:tcW w:w="9345" w:type="dxa"/>
            <w:gridSpan w:val="6"/>
          </w:tcPr>
          <w:p w:rsidR="00FC7DFD" w:rsidRDefault="00FC7DFD" w:rsidP="00FC7DFD">
            <w:pPr>
              <w:jc w:val="center"/>
            </w:pPr>
            <w:r w:rsidRPr="00FC7DFD">
              <w:t>Электроэнергия (тыс. кВт ч)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Поступление в сеть из других организаций</w:t>
            </w:r>
          </w:p>
        </w:tc>
        <w:tc>
          <w:tcPr>
            <w:tcW w:w="1545" w:type="dxa"/>
          </w:tcPr>
          <w:p w:rsidR="00FC7DFD" w:rsidRDefault="00A4698A" w:rsidP="00A4698A">
            <w:pPr>
              <w:jc w:val="center"/>
            </w:pPr>
            <w:r>
              <w:t>367 957,9659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FC7DFD" w:rsidP="00A4698A">
            <w:pPr>
              <w:jc w:val="center"/>
            </w:pPr>
            <w:r>
              <w:t>20</w:t>
            </w:r>
            <w:r w:rsidR="00A4698A">
              <w:t xml:space="preserve"> 949,7399</w:t>
            </w:r>
          </w:p>
        </w:tc>
        <w:tc>
          <w:tcPr>
            <w:tcW w:w="1544" w:type="dxa"/>
          </w:tcPr>
          <w:p w:rsidR="00FC7DFD" w:rsidRDefault="00FC7DFD" w:rsidP="00A4698A">
            <w:pPr>
              <w:jc w:val="center"/>
            </w:pPr>
            <w:r>
              <w:t>347</w:t>
            </w:r>
            <w:r w:rsidR="00A4698A">
              <w:t xml:space="preserve"> </w:t>
            </w:r>
            <w:r w:rsidR="002C24E2">
              <w:t>008,2260</w:t>
            </w:r>
          </w:p>
        </w:tc>
        <w:tc>
          <w:tcPr>
            <w:tcW w:w="1543" w:type="dxa"/>
          </w:tcPr>
          <w:p w:rsidR="00FC7DFD" w:rsidRDefault="00FC7DFD" w:rsidP="00A4698A">
            <w:pPr>
              <w:jc w:val="center"/>
            </w:pP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Отпуск из сети</w:t>
            </w:r>
          </w:p>
        </w:tc>
        <w:tc>
          <w:tcPr>
            <w:tcW w:w="1545" w:type="dxa"/>
          </w:tcPr>
          <w:p w:rsidR="00FC7DFD" w:rsidRDefault="00A4698A" w:rsidP="00A4698A">
            <w:pPr>
              <w:jc w:val="center"/>
            </w:pPr>
            <w:r>
              <w:t>315 466,7340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FC7DFD" w:rsidP="00A4698A">
            <w:pPr>
              <w:jc w:val="center"/>
            </w:pPr>
          </w:p>
        </w:tc>
        <w:tc>
          <w:tcPr>
            <w:tcW w:w="1544" w:type="dxa"/>
          </w:tcPr>
          <w:p w:rsidR="00FC7DFD" w:rsidRDefault="00A4698A" w:rsidP="00A4698A">
            <w:pPr>
              <w:jc w:val="center"/>
            </w:pPr>
            <w:r>
              <w:t>139 212,1477</w:t>
            </w:r>
          </w:p>
        </w:tc>
        <w:tc>
          <w:tcPr>
            <w:tcW w:w="1543" w:type="dxa"/>
          </w:tcPr>
          <w:p w:rsidR="00FC7DFD" w:rsidRDefault="00A4698A" w:rsidP="00A4698A">
            <w:pPr>
              <w:jc w:val="center"/>
            </w:pPr>
            <w:r>
              <w:t>176 254,5863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Потери</w:t>
            </w:r>
          </w:p>
        </w:tc>
        <w:tc>
          <w:tcPr>
            <w:tcW w:w="1545" w:type="dxa"/>
          </w:tcPr>
          <w:p w:rsidR="00FC7DFD" w:rsidRDefault="00A4698A" w:rsidP="00A4698A">
            <w:pPr>
              <w:jc w:val="center"/>
            </w:pPr>
            <w:r>
              <w:t>32 638,8119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A4698A" w:rsidP="00A4698A">
            <w:pPr>
              <w:jc w:val="center"/>
            </w:pPr>
            <w:r>
              <w:t>1 097,3200</w:t>
            </w:r>
          </w:p>
        </w:tc>
        <w:tc>
          <w:tcPr>
            <w:tcW w:w="1544" w:type="dxa"/>
          </w:tcPr>
          <w:p w:rsidR="00FC7DFD" w:rsidRDefault="00A4698A" w:rsidP="00A4698A">
            <w:pPr>
              <w:jc w:val="center"/>
            </w:pPr>
            <w:r>
              <w:t>17 275,3298</w:t>
            </w:r>
          </w:p>
        </w:tc>
        <w:tc>
          <w:tcPr>
            <w:tcW w:w="1543" w:type="dxa"/>
          </w:tcPr>
          <w:p w:rsidR="00FC7DFD" w:rsidRDefault="00A4698A" w:rsidP="00A4698A">
            <w:pPr>
              <w:jc w:val="center"/>
            </w:pPr>
            <w:r>
              <w:t>14 266,1621</w:t>
            </w:r>
          </w:p>
        </w:tc>
      </w:tr>
    </w:tbl>
    <w:p w:rsidR="003C6FF4" w:rsidRDefault="003C6FF4"/>
    <w:p w:rsidR="003C6FF4" w:rsidRDefault="003C6FF4"/>
    <w:p w:rsidR="003C6FF4" w:rsidRDefault="003C6FF4">
      <w:bookmarkStart w:id="0" w:name="_GoBack"/>
      <w:bookmarkEnd w:id="0"/>
    </w:p>
    <w:p w:rsidR="003C6FF4" w:rsidRDefault="003C6FF4"/>
    <w:p w:rsidR="003C6FF4" w:rsidRDefault="003C6FF4"/>
    <w:sectPr w:rsidR="003C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4"/>
    <w:rsid w:val="000776BD"/>
    <w:rsid w:val="002C24E2"/>
    <w:rsid w:val="003C6FF4"/>
    <w:rsid w:val="00A4698A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12</cp:revision>
  <dcterms:created xsi:type="dcterms:W3CDTF">2015-08-27T00:35:00Z</dcterms:created>
  <dcterms:modified xsi:type="dcterms:W3CDTF">2020-02-26T22:51:00Z</dcterms:modified>
</cp:coreProperties>
</file>