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 е</w:t>
      </w:r>
      <w:r>
        <w:rPr>
          <w:rFonts w:ascii="Times New Roman" w:hAnsi="Times New Roman"/>
          <w:sz w:val="22"/>
          <w:szCs w:val="22"/>
        </w:rPr>
        <w:t xml:space="preserve">)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 </w:t>
      </w:r>
      <w:r>
        <w:rPr>
          <w:rFonts w:ascii="Times New Roman" w:hAnsi="Times New Roman"/>
          <w:sz w:val="22"/>
          <w:szCs w:val="22"/>
        </w:rPr>
        <w:t xml:space="preserve">порядке выполнения технологических, технических и других мероприятий, связанных с технологическим присоединением к эл. сетям, включая перечень мероприятий, необходимых для осуществления технологического присоединения к эл. сетям, и порядок выполнения этих мероприятий с указанием ссылок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на нормативные правовые акты</w:t>
      </w:r>
      <w:r>
        <w:rPr>
          <w:rFonts w:ascii="Times New Roman" w:hAnsi="Times New Roman"/>
          <w:sz w:val="22"/>
          <w:szCs w:val="22"/>
        </w:rPr>
        <w:t>: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>
        <w:rPr>
          <w:rFonts w:cs="Courier New CYR"/>
          <w:b/>
          <w:sz w:val="20"/>
          <w:szCs w:val="20"/>
        </w:rPr>
        <w:t>ПОРЯДОК ДЕЙСТВИЙ ДЛЯ ОСУЩЕСТВЛЕНИЯ ТЕХНОЛОГИЧЕСКОГО ПРИСОЕДИНЕНИЯ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b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sz w:val="20"/>
          <w:szCs w:val="20"/>
        </w:rPr>
      </w:pPr>
      <w:r>
        <w:rPr>
          <w:rFonts w:cs="Courier New CYR"/>
          <w:b/>
          <w:sz w:val="20"/>
          <w:szCs w:val="20"/>
        </w:rPr>
        <w:t>Подключение нового (реконструируемого) объекта к электрическим сетям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 xml:space="preserve">-  Направление заявки на технологическое присоединение к сетям энергосистемы владельцем </w:t>
      </w:r>
      <w:proofErr w:type="spellStart"/>
      <w:r>
        <w:rPr>
          <w:rFonts w:cs="Courier New CYR"/>
          <w:sz w:val="20"/>
          <w:szCs w:val="20"/>
        </w:rPr>
        <w:t>энергопринимающего</w:t>
      </w:r>
      <w:proofErr w:type="spellEnd"/>
      <w:r>
        <w:rPr>
          <w:rFonts w:cs="Courier New CYR"/>
          <w:sz w:val="20"/>
          <w:szCs w:val="20"/>
        </w:rPr>
        <w:t xml:space="preserve"> устройства физическим   или   юридическим лицом;   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Определение сетевой организацией подхода технологического присоединения (по установленной плате, либо по индивидуальным проектам договоров);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</w:t>
      </w:r>
      <w:r>
        <w:t xml:space="preserve"> </w:t>
      </w:r>
      <w:r>
        <w:rPr>
          <w:rFonts w:cs="Courier New CYR"/>
          <w:sz w:val="20"/>
          <w:szCs w:val="20"/>
        </w:rPr>
        <w:t>Согласование платы за технологическое присоединение в РЭК Сахалинской Области (по индивидуальным проектам договоров);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Подготовка проекта договора (технических условий – приложение) о технологическом присоединении к сетям (направление в адрес заявителя);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Заключение договора на технологическое присоединение;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 xml:space="preserve"> -Выполнение сторонами договора мероприятий, предусмотренных договором;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Направление заявителем заявки о необходимости проверки мероприятий исполненных заявителем (в соответствии с договором) и уведомление о выполнении мероприятий, согласно приложению №1 технические условия для последующей выдачи акта о технологическом присоединении, акта разграничения балансовой принадлежности и эксплуатационной ответственности сетевой организации;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Проверка выполнения технических условий (исполненных заявителем), составление акта о технологическом присоединении, акта разграничения балансовой принадлежности и эксплуатационной ответственности (исполнителем услуги технологического присоединения);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 xml:space="preserve">- Получение сетевой организацией и заявителем разрешения уполномоченного федерального органа исполнительной власти по технологическому надзору на допуск в эксплуатацию объектов электрохозяйства, согласно границ раздела ответственности (только тех объектов, которым требуется допуск в эксплуатацию </w:t>
      </w:r>
      <w:proofErr w:type="spellStart"/>
      <w:r>
        <w:rPr>
          <w:rFonts w:cs="Courier New CYR"/>
          <w:sz w:val="20"/>
          <w:szCs w:val="20"/>
        </w:rPr>
        <w:t>Ростехнадзора</w:t>
      </w:r>
      <w:proofErr w:type="spellEnd"/>
      <w:r>
        <w:rPr>
          <w:rFonts w:cs="Courier New CYR"/>
          <w:sz w:val="20"/>
          <w:szCs w:val="20"/>
        </w:rPr>
        <w:t>).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>
        <w:rPr>
          <w:rFonts w:cs="Courier New CYR"/>
          <w:b/>
          <w:sz w:val="20"/>
          <w:szCs w:val="20"/>
        </w:rPr>
        <w:t>Для временного технологического присоединения: строительных механизмов на период строительства объекта, передвижных объектов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Возможность заключения договора технологического присоединения по временной схеме, после заключения договора технологического присоединения по постоянной схеме электроснабжения.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 xml:space="preserve">- Подключение передвижных объектов до 150 кВт сроком до 12 месяцев без заключения договора по постоянной схеме.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>
        <w:rPr>
          <w:rFonts w:cs="Courier New CYR"/>
          <w:b/>
          <w:sz w:val="20"/>
          <w:szCs w:val="20"/>
        </w:rPr>
        <w:t>Мероприятия по технологическому присоединению включают в себя: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Подготовку, выдачу сетевой организацией договора об осуществлении технологического присоединения с техническими условиями;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lastRenderedPageBreak/>
        <w:t>- Выполнение технических условий заявителем и сетевой организацией в соответствии с техническими условиями;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Проверку сетевой организацией выполнения заявителем технических условий (с оформлением по результатам такой проверки акта выполнения технических условий;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Осуществление сетевой организацией фактического присоединения объектов заявителя к электрическим сетям.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 Подготовка и выдача акта технологического присоединения.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 xml:space="preserve"> 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F000D-C004-4E6C-8C21-4E5F07DE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</cp:revision>
  <cp:lastPrinted>2014-06-05T02:38:00Z</cp:lastPrinted>
  <dcterms:created xsi:type="dcterms:W3CDTF">2018-02-26T04:11:00Z</dcterms:created>
  <dcterms:modified xsi:type="dcterms:W3CDTF">2018-02-26T21:16:00Z</dcterms:modified>
</cp:coreProperties>
</file>