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891"/>
        <w:tblW w:w="12915" w:type="dxa"/>
        <w:tblLook w:val="04A0" w:firstRow="1" w:lastRow="0" w:firstColumn="1" w:lastColumn="0" w:noHBand="0" w:noVBand="1"/>
      </w:tblPr>
      <w:tblGrid>
        <w:gridCol w:w="1770"/>
        <w:gridCol w:w="4229"/>
        <w:gridCol w:w="1480"/>
        <w:gridCol w:w="5436"/>
      </w:tblGrid>
      <w:tr w:rsidR="002C2475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2C2475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п. 19 г, аб.6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 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2020г.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475" w:rsidRDefault="0042662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Объем недопоставленной в результате авариных отключений электрической энергии за </w:t>
            </w: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II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2020г. составляет </w:t>
            </w:r>
            <w:bookmarkStart w:id="0" w:name="_GoBack"/>
            <w:bookmarkEnd w:id="0"/>
            <w:r w:rsidRPr="00DE6A9B">
              <w:rPr>
                <w:rFonts w:ascii="Arial Narrow" w:eastAsia="Times New Roman" w:hAnsi="Arial Narrow" w:cs="Calibri"/>
                <w:color w:val="000000"/>
              </w:rPr>
              <w:t>1</w:t>
            </w:r>
            <w:r w:rsidR="00DE6A9B" w:rsidRPr="00DE6A9B">
              <w:rPr>
                <w:rFonts w:ascii="Arial Narrow" w:eastAsia="Times New Roman" w:hAnsi="Arial Narrow" w:cs="Calibri"/>
                <w:color w:val="000000"/>
              </w:rPr>
              <w:t>0 882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кВт.ч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</w:t>
            </w:r>
          </w:p>
        </w:tc>
      </w:tr>
    </w:tbl>
    <w:p w:rsidR="002C2475" w:rsidRDefault="002C2475"/>
    <w:sectPr w:rsidR="002C2475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75" w:rsidRDefault="0042662E">
      <w:pPr>
        <w:spacing w:after="0" w:line="240" w:lineRule="auto"/>
      </w:pPr>
      <w:r>
        <w:separator/>
      </w:r>
    </w:p>
  </w:endnote>
  <w:endnote w:type="continuationSeparator" w:id="0">
    <w:p w:rsidR="002C2475" w:rsidRDefault="0042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75" w:rsidRDefault="0042662E">
      <w:pPr>
        <w:spacing w:after="0" w:line="240" w:lineRule="auto"/>
      </w:pPr>
      <w:r>
        <w:separator/>
      </w:r>
    </w:p>
  </w:footnote>
  <w:footnote w:type="continuationSeparator" w:id="0">
    <w:p w:rsidR="002C2475" w:rsidRDefault="0042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475" w:rsidRDefault="0042662E">
    <w:pPr>
      <w:spacing w:before="100" w:beforeAutospacing="1" w:after="100" w:afterAutospacing="1" w:line="360" w:lineRule="auto"/>
      <w:contextualSpacing/>
      <w:rPr>
        <w:rFonts w:ascii="Arial" w:eastAsiaTheme="minorHAnsi" w:hAnsi="Arial" w:cs="Arial"/>
        <w:b/>
        <w:sz w:val="20"/>
        <w:szCs w:val="24"/>
        <w:lang w:eastAsia="en-US"/>
      </w:rPr>
    </w:pPr>
    <w:r>
      <w:rPr>
        <w:rFonts w:ascii="Arial" w:eastAsiaTheme="minorHAnsi" w:hAnsi="Arial" w:cs="Arial"/>
        <w:b/>
        <w:sz w:val="20"/>
        <w:szCs w:val="24"/>
        <w:lang w:eastAsia="en-US"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C2475" w:rsidRDefault="002C24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475"/>
    <w:rsid w:val="002C2475"/>
    <w:rsid w:val="0042662E"/>
    <w:rsid w:val="00DE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9FB8"/>
  <w15:docId w15:val="{3819D1C5-442B-4470-9EB7-792BDF4F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257</Characters>
  <Application>Microsoft Office Word</Application>
  <DocSecurity>0</DocSecurity>
  <Lines>2</Lines>
  <Paragraphs>1</Paragraphs>
  <ScaleCrop>false</ScaleCrop>
  <Company>Alex(Soft) corporation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2014-04-09T02:16:00Z</cp:lastPrinted>
  <dcterms:created xsi:type="dcterms:W3CDTF">2014-07-14T23:11:00Z</dcterms:created>
  <dcterms:modified xsi:type="dcterms:W3CDTF">2020-06-29T20:33:00Z</dcterms:modified>
</cp:coreProperties>
</file>