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5BA" w:rsidRDefault="007C05BA">
      <w:pPr>
        <w:rPr>
          <w:sz w:val="20"/>
          <w:szCs w:val="20"/>
        </w:rPr>
      </w:pPr>
    </w:p>
    <w:p w:rsidR="007C05BA" w:rsidRDefault="007C05BA">
      <w:pPr>
        <w:rPr>
          <w:sz w:val="20"/>
          <w:szCs w:val="20"/>
        </w:rPr>
      </w:pP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993"/>
        <w:gridCol w:w="3969"/>
        <w:gridCol w:w="993"/>
        <w:gridCol w:w="4677"/>
      </w:tblGrid>
      <w:tr w:rsidR="007C05BA">
        <w:trPr>
          <w:trHeight w:val="568"/>
        </w:trPr>
        <w:tc>
          <w:tcPr>
            <w:tcW w:w="993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677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 w:rsidR="007C05BA">
        <w:trPr>
          <w:trHeight w:val="2825"/>
        </w:trPr>
        <w:tc>
          <w:tcPr>
            <w:tcW w:w="993" w:type="dxa"/>
            <w:vAlign w:val="center"/>
          </w:tcPr>
          <w:p w:rsidR="007C05BA" w:rsidRDefault="00AF6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г (</w:t>
            </w:r>
            <w:proofErr w:type="spellStart"/>
            <w:r>
              <w:rPr>
                <w:sz w:val="20"/>
                <w:szCs w:val="20"/>
              </w:rPr>
              <w:t>абз</w:t>
            </w:r>
            <w:proofErr w:type="spellEnd"/>
            <w:r>
              <w:rPr>
                <w:sz w:val="20"/>
                <w:szCs w:val="20"/>
              </w:rPr>
              <w:t>. 8</w:t>
            </w:r>
            <w:r w:rsidR="00E80459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7C05BA" w:rsidRDefault="00AF6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F6DE6">
              <w:rPr>
                <w:sz w:val="20"/>
                <w:szCs w:val="20"/>
              </w:rPr>
              <w:t xml:space="preserve">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напряжения;</w:t>
            </w:r>
          </w:p>
        </w:tc>
        <w:tc>
          <w:tcPr>
            <w:tcW w:w="993" w:type="dxa"/>
            <w:vAlign w:val="center"/>
          </w:tcPr>
          <w:p w:rsidR="007C05BA" w:rsidRDefault="00E80459" w:rsidP="001F6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1F67AD"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кв. 2020 г.</w:t>
            </w:r>
          </w:p>
        </w:tc>
        <w:tc>
          <w:tcPr>
            <w:tcW w:w="4677" w:type="dxa"/>
            <w:vAlign w:val="center"/>
          </w:tcPr>
          <w:p w:rsidR="007C05BA" w:rsidRDefault="00E80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свободной для технологического присоединения:</w:t>
            </w:r>
          </w:p>
          <w:p w:rsidR="007C05BA" w:rsidRDefault="00E80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6(10)</w:t>
            </w:r>
            <w:r w:rsidR="00AF6D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 –</w:t>
            </w:r>
            <w:r w:rsidR="00995F8B" w:rsidRPr="00AF6DE6">
              <w:rPr>
                <w:sz w:val="20"/>
                <w:szCs w:val="20"/>
              </w:rPr>
              <w:t>84766</w:t>
            </w:r>
            <w:r>
              <w:t xml:space="preserve"> </w:t>
            </w:r>
            <w:r>
              <w:rPr>
                <w:sz w:val="20"/>
                <w:szCs w:val="20"/>
              </w:rPr>
              <w:t>мВт</w:t>
            </w:r>
          </w:p>
          <w:p w:rsidR="007C05BA" w:rsidRDefault="00E80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0,4кВ </w:t>
            </w:r>
            <w:r w:rsidR="00B4411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1F67AD" w:rsidRPr="00995F8B">
              <w:rPr>
                <w:sz w:val="20"/>
                <w:szCs w:val="20"/>
              </w:rPr>
              <w:t>15</w:t>
            </w:r>
            <w:r w:rsidR="00995F8B" w:rsidRPr="00995F8B">
              <w:rPr>
                <w:sz w:val="20"/>
                <w:szCs w:val="20"/>
              </w:rPr>
              <w:t>.</w:t>
            </w:r>
            <w:r w:rsidR="00995F8B" w:rsidRPr="00AF6DE6">
              <w:rPr>
                <w:sz w:val="20"/>
                <w:szCs w:val="20"/>
              </w:rPr>
              <w:t>898</w:t>
            </w:r>
            <w:r>
              <w:rPr>
                <w:sz w:val="20"/>
                <w:szCs w:val="20"/>
              </w:rPr>
              <w:t xml:space="preserve"> мВт </w:t>
            </w:r>
          </w:p>
          <w:p w:rsidR="007C05BA" w:rsidRDefault="00E80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потребленной трансформаторной мощности за </w:t>
            </w:r>
            <w:r w:rsidR="00AF6DE6" w:rsidRPr="00AF6DE6"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кв. 2020 года составляет </w:t>
            </w:r>
          </w:p>
          <w:p w:rsidR="007C05BA" w:rsidRDefault="00E80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6(10)кВ –</w:t>
            </w:r>
            <w:r w:rsidR="00995F8B">
              <w:rPr>
                <w:sz w:val="20"/>
                <w:szCs w:val="20"/>
                <w:lang w:val="en-US"/>
              </w:rPr>
              <w:t>6.992</w:t>
            </w:r>
            <w:r>
              <w:t xml:space="preserve"> </w:t>
            </w:r>
            <w:r>
              <w:rPr>
                <w:sz w:val="20"/>
                <w:szCs w:val="20"/>
              </w:rPr>
              <w:t>мВт</w:t>
            </w:r>
            <w:bookmarkStart w:id="0" w:name="_GoBack"/>
            <w:bookmarkEnd w:id="0"/>
          </w:p>
          <w:p w:rsidR="007C05BA" w:rsidRDefault="00E80459" w:rsidP="00995F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0,4кВ – </w:t>
            </w:r>
            <w:r w:rsidR="00995F8B">
              <w:rPr>
                <w:sz w:val="20"/>
                <w:szCs w:val="20"/>
                <w:lang w:val="en-US"/>
              </w:rPr>
              <w:t>8.363</w:t>
            </w:r>
            <w:r w:rsidRPr="00995F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мВт</w:t>
            </w:r>
          </w:p>
        </w:tc>
      </w:tr>
    </w:tbl>
    <w:p w:rsidR="007C05BA" w:rsidRDefault="007C05BA">
      <w:pPr>
        <w:rPr>
          <w:sz w:val="20"/>
          <w:szCs w:val="20"/>
        </w:rPr>
      </w:pPr>
    </w:p>
    <w:sectPr w:rsidR="007C05BA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5BA" w:rsidRDefault="00E80459">
      <w:pPr>
        <w:spacing w:line="240" w:lineRule="auto"/>
      </w:pPr>
      <w:r>
        <w:separator/>
      </w:r>
    </w:p>
  </w:endnote>
  <w:endnote w:type="continuationSeparator" w:id="0">
    <w:p w:rsidR="007C05BA" w:rsidRDefault="00E804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5BA" w:rsidRDefault="00E80459">
      <w:pPr>
        <w:spacing w:line="240" w:lineRule="auto"/>
      </w:pPr>
      <w:r>
        <w:separator/>
      </w:r>
    </w:p>
  </w:footnote>
  <w:footnote w:type="continuationSeparator" w:id="0">
    <w:p w:rsidR="007C05BA" w:rsidRDefault="00E804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5BA" w:rsidRDefault="00E80459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7C05BA" w:rsidRDefault="007C05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BA"/>
    <w:rsid w:val="001F67AD"/>
    <w:rsid w:val="007C05BA"/>
    <w:rsid w:val="00995F8B"/>
    <w:rsid w:val="00AF6DE6"/>
    <w:rsid w:val="00B44119"/>
    <w:rsid w:val="00E80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60B3E-26A3-4C2E-B573-F874FBAF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Мартакова Татьяна Игоревна</cp:lastModifiedBy>
  <cp:revision>4</cp:revision>
  <dcterms:created xsi:type="dcterms:W3CDTF">2020-09-30T00:47:00Z</dcterms:created>
  <dcterms:modified xsi:type="dcterms:W3CDTF">2021-01-04T21:31:00Z</dcterms:modified>
</cp:coreProperties>
</file>